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47A1C2C"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5407C8">
        <w:rPr>
          <w:rFonts w:asciiTheme="minorHAnsi" w:hAnsiTheme="minorHAnsi" w:cstheme="minorHAnsi"/>
          <w:b/>
          <w:u w:val="single"/>
        </w:rPr>
        <w:t>191</w:t>
      </w:r>
      <w:r w:rsidR="004B0266">
        <w:rPr>
          <w:rFonts w:asciiTheme="minorHAnsi" w:hAnsiTheme="minorHAnsi" w:cstheme="minorHAnsi"/>
          <w:b/>
          <w:u w:val="single"/>
        </w:rPr>
        <w:t>_</w:t>
      </w:r>
      <w:r w:rsidRPr="0040467C">
        <w:rPr>
          <w:rFonts w:asciiTheme="minorHAnsi" w:hAnsiTheme="minorHAnsi" w:cstheme="minorHAnsi"/>
          <w:b/>
          <w:u w:val="single"/>
        </w:rPr>
        <w:t>202</w:t>
      </w:r>
      <w:r w:rsidR="009B6584">
        <w:rPr>
          <w:rFonts w:asciiTheme="minorHAnsi" w:hAnsiTheme="minorHAnsi" w:cstheme="minorHAnsi"/>
          <w:b/>
          <w:u w:val="single"/>
        </w:rPr>
        <w:t>4</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186FB43"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C13090">
        <w:rPr>
          <w:rFonts w:asciiTheme="minorHAnsi" w:hAnsiTheme="minorHAnsi" w:cstheme="minorHAnsi"/>
          <w:sz w:val="24"/>
          <w:szCs w:val="24"/>
        </w:rPr>
        <w:t>2</w:t>
      </w:r>
      <w:r w:rsidR="00F36CBC">
        <w:rPr>
          <w:rFonts w:asciiTheme="minorHAnsi" w:hAnsiTheme="minorHAnsi" w:cstheme="minorHAnsi"/>
          <w:sz w:val="24"/>
          <w:szCs w:val="24"/>
        </w:rPr>
        <w:t>1</w:t>
      </w:r>
      <w:r w:rsidR="004A4B73" w:rsidRPr="00DE36FF">
        <w:rPr>
          <w:rFonts w:asciiTheme="minorHAnsi" w:hAnsiTheme="minorHAnsi" w:cstheme="minorHAnsi"/>
          <w:sz w:val="24"/>
          <w:szCs w:val="24"/>
        </w:rPr>
        <w:t>.0</w:t>
      </w:r>
      <w:r w:rsidR="00124469">
        <w:rPr>
          <w:rFonts w:asciiTheme="minorHAnsi" w:hAnsiTheme="minorHAnsi" w:cstheme="minorHAnsi"/>
          <w:sz w:val="24"/>
          <w:szCs w:val="24"/>
        </w:rPr>
        <w:t>8</w:t>
      </w:r>
      <w:r w:rsidR="004A4B73" w:rsidRPr="00DE36FF">
        <w:rPr>
          <w:rFonts w:asciiTheme="minorHAnsi" w:hAnsiTheme="minorHAnsi" w:cstheme="minorHAnsi"/>
          <w:sz w:val="24"/>
          <w:szCs w:val="24"/>
        </w:rPr>
        <w:t>.2024</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3EBD36AE" w14:textId="482E3583" w:rsidR="008D67E8" w:rsidRPr="00DE36FF" w:rsidRDefault="008D67E8" w:rsidP="008D67E8">
      <w:pPr>
        <w:rPr>
          <w:rFonts w:asciiTheme="minorHAnsi" w:hAnsiTheme="minorHAnsi" w:cstheme="minorHAnsi"/>
          <w:b/>
          <w:bCs/>
        </w:rPr>
      </w:pPr>
      <w:r w:rsidRPr="00DE36FF">
        <w:rPr>
          <w:rFonts w:asciiTheme="minorHAnsi" w:hAnsiTheme="minorHAnsi" w:cstheme="minorHAnsi"/>
          <w:b/>
          <w:bCs/>
        </w:rPr>
        <w:t xml:space="preserve">PREDMET EN: </w:t>
      </w:r>
      <w:bookmarkStart w:id="0" w:name="_Hlk175119481"/>
      <w:r w:rsidR="00F36CBC">
        <w:rPr>
          <w:rFonts w:asciiTheme="minorHAnsi" w:hAnsiTheme="minorHAnsi" w:cstheme="minorHAnsi"/>
          <w:b/>
          <w:bCs/>
        </w:rPr>
        <w:t xml:space="preserve">Privzeti pregledovalec v </w:t>
      </w:r>
      <w:proofErr w:type="spellStart"/>
      <w:r w:rsidR="00F36CBC">
        <w:rPr>
          <w:rFonts w:asciiTheme="minorHAnsi" w:hAnsiTheme="minorHAnsi" w:cstheme="minorHAnsi"/>
          <w:b/>
          <w:bCs/>
        </w:rPr>
        <w:t>BusinessConnect</w:t>
      </w:r>
      <w:bookmarkEnd w:id="0"/>
      <w:proofErr w:type="spellEnd"/>
    </w:p>
    <w:p w14:paraId="675FE9A0" w14:textId="77777777" w:rsidR="00A66674" w:rsidRPr="00DE36FF" w:rsidRDefault="00A66674" w:rsidP="008D67E8">
      <w:pPr>
        <w:rPr>
          <w:rFonts w:asciiTheme="minorHAnsi" w:hAnsiTheme="minorHAnsi" w:cstheme="minorHAnsi"/>
          <w:b/>
          <w:bCs/>
        </w:rPr>
      </w:pPr>
    </w:p>
    <w:p w14:paraId="0DD0C9DD" w14:textId="77777777" w:rsidR="00A66674" w:rsidRPr="00DE36FF" w:rsidRDefault="00A66674" w:rsidP="00A66674">
      <w:pPr>
        <w:rPr>
          <w:rFonts w:asciiTheme="minorHAnsi" w:eastAsiaTheme="minorHAnsi" w:hAnsiTheme="minorHAnsi" w:cstheme="minorHAnsi"/>
          <w:lang w:eastAsia="en-US"/>
        </w:rPr>
      </w:pPr>
    </w:p>
    <w:p w14:paraId="1D591934" w14:textId="77777777" w:rsidR="00F36CBC" w:rsidRPr="0040467C" w:rsidRDefault="00F36CBC" w:rsidP="00F36CBC">
      <w:pPr>
        <w:jc w:val="both"/>
        <w:rPr>
          <w:rFonts w:asciiTheme="minorHAnsi" w:hAnsiTheme="minorHAnsi" w:cstheme="minorHAnsi"/>
          <w:b/>
          <w:bCs/>
          <w:sz w:val="28"/>
          <w:szCs w:val="28"/>
        </w:rPr>
      </w:pPr>
      <w:bookmarkStart w:id="1" w:name="_Hlk108765122"/>
      <w:r w:rsidRPr="0040467C">
        <w:rPr>
          <w:rFonts w:asciiTheme="minorHAnsi" w:hAnsiTheme="minorHAnsi" w:cstheme="minorHAnsi"/>
          <w:b/>
          <w:bCs/>
          <w:sz w:val="28"/>
          <w:szCs w:val="28"/>
        </w:rPr>
        <w:t>Splošni pogoji za sodelovanje</w:t>
      </w:r>
    </w:p>
    <w:p w14:paraId="7E289F0D" w14:textId="77777777" w:rsidR="00F36CBC" w:rsidRPr="0040467C" w:rsidRDefault="00F36CBC" w:rsidP="00F36CBC">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776ABAA4" w14:textId="77777777" w:rsidR="00F36CBC" w:rsidRPr="00432E54" w:rsidRDefault="00F36CBC" w:rsidP="00F36CBC">
      <w:pPr>
        <w:pStyle w:val="Odstavekseznama"/>
        <w:numPr>
          <w:ilvl w:val="0"/>
          <w:numId w:val="23"/>
        </w:numPr>
        <w:jc w:val="both"/>
        <w:rPr>
          <w:rFonts w:asciiTheme="minorHAnsi" w:hAnsiTheme="minorHAnsi" w:cstheme="minorHAnsi"/>
        </w:rPr>
      </w:pPr>
      <w:r w:rsidRPr="00432E54">
        <w:rPr>
          <w:rFonts w:asciiTheme="minorHAnsi" w:hAnsiTheme="minorHAnsi" w:cstheme="minorHAnsi"/>
        </w:rPr>
        <w:t xml:space="preserve">Ponudnik mora imeti partnerski status s proizvajalcem produkta </w:t>
      </w:r>
      <w:proofErr w:type="spellStart"/>
      <w:r>
        <w:rPr>
          <w:rFonts w:asciiTheme="minorHAnsi" w:hAnsiTheme="minorHAnsi" w:cstheme="minorHAnsi"/>
        </w:rPr>
        <w:t>Business</w:t>
      </w:r>
      <w:r w:rsidRPr="00432E54">
        <w:rPr>
          <w:rFonts w:asciiTheme="minorHAnsi" w:hAnsiTheme="minorHAnsi" w:cstheme="minorHAnsi"/>
        </w:rPr>
        <w:t>Connect</w:t>
      </w:r>
      <w:proofErr w:type="spellEnd"/>
      <w:r w:rsidRPr="00432E54">
        <w:rPr>
          <w:rFonts w:asciiTheme="minorHAnsi" w:hAnsiTheme="minorHAnsi" w:cstheme="minorHAnsi"/>
        </w:rPr>
        <w:t xml:space="preserve">, ki daje pravico ponudniku za implementacijo </w:t>
      </w:r>
      <w:proofErr w:type="spellStart"/>
      <w:r>
        <w:rPr>
          <w:rFonts w:asciiTheme="minorHAnsi" w:hAnsiTheme="minorHAnsi" w:cstheme="minorHAnsi"/>
        </w:rPr>
        <w:t>Business</w:t>
      </w:r>
      <w:r w:rsidRPr="00432E54">
        <w:rPr>
          <w:rFonts w:asciiTheme="minorHAnsi" w:hAnsiTheme="minorHAnsi" w:cstheme="minorHAnsi"/>
        </w:rPr>
        <w:t>Connect</w:t>
      </w:r>
      <w:proofErr w:type="spellEnd"/>
      <w:r w:rsidRPr="00432E54">
        <w:rPr>
          <w:rFonts w:asciiTheme="minorHAnsi" w:hAnsiTheme="minorHAnsi" w:cstheme="minorHAnsi"/>
        </w:rPr>
        <w:t xml:space="preserve">. </w:t>
      </w:r>
    </w:p>
    <w:p w14:paraId="54872EC5" w14:textId="77777777" w:rsidR="00F36CBC" w:rsidRDefault="00F36CBC" w:rsidP="00F36CBC">
      <w:pPr>
        <w:jc w:val="both"/>
        <w:rPr>
          <w:rFonts w:asciiTheme="minorHAnsi" w:hAnsiTheme="minorHAnsi" w:cstheme="minorHAnsi"/>
        </w:rPr>
      </w:pPr>
    </w:p>
    <w:p w14:paraId="611A2BE2" w14:textId="77777777" w:rsidR="00F36CBC" w:rsidRDefault="00F36CBC" w:rsidP="00F36CBC">
      <w:pPr>
        <w:jc w:val="both"/>
        <w:rPr>
          <w:rFonts w:asciiTheme="minorHAnsi" w:hAnsiTheme="minorHAnsi" w:cstheme="minorHAnsi"/>
        </w:rPr>
      </w:pPr>
      <w:r>
        <w:rPr>
          <w:rFonts w:asciiTheme="minorHAnsi" w:hAnsiTheme="minorHAnsi" w:cstheme="minorHAnsi"/>
          <w:b/>
          <w:bCs/>
        </w:rPr>
        <w:t>Seznam zahtev</w:t>
      </w:r>
      <w:r>
        <w:rPr>
          <w:rFonts w:asciiTheme="minorHAnsi" w:hAnsiTheme="minorHAnsi" w:cstheme="minorHAnsi"/>
        </w:rPr>
        <w:t>:</w:t>
      </w:r>
    </w:p>
    <w:p w14:paraId="441261A8" w14:textId="77777777" w:rsidR="00F36CBC" w:rsidRPr="00F8262A" w:rsidRDefault="00F36CBC" w:rsidP="00F36CBC">
      <w:pPr>
        <w:pStyle w:val="Odstavekseznama"/>
        <w:numPr>
          <w:ilvl w:val="0"/>
          <w:numId w:val="14"/>
        </w:numPr>
        <w:jc w:val="both"/>
        <w:rPr>
          <w:rFonts w:asciiTheme="minorHAnsi" w:hAnsiTheme="minorHAnsi" w:cstheme="minorHAnsi"/>
        </w:rPr>
      </w:pPr>
      <w:r w:rsidRPr="00F8262A">
        <w:rPr>
          <w:rFonts w:asciiTheme="minorHAnsi" w:hAnsiTheme="minorHAnsi" w:cstheme="minorHAnsi"/>
        </w:rPr>
        <w:t>Integracija naj doda enega uporabnika na mesto pregledovalca (obstoječi podatek Potrjevalec)</w:t>
      </w:r>
      <w:r>
        <w:rPr>
          <w:rFonts w:asciiTheme="minorHAnsi" w:hAnsiTheme="minorHAnsi" w:cstheme="minorHAnsi"/>
        </w:rPr>
        <w:t xml:space="preserve"> </w:t>
      </w:r>
      <w:r w:rsidRPr="00F8262A">
        <w:rPr>
          <w:rFonts w:asciiTheme="minorHAnsi" w:hAnsiTheme="minorHAnsi" w:cstheme="minorHAnsi"/>
        </w:rPr>
        <w:t>na 13 vrst dokumentov, kateri spadajo v okvir modula ISO:</w:t>
      </w:r>
    </w:p>
    <w:p w14:paraId="10393ABB"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dok. klinične poti</w:t>
      </w:r>
    </w:p>
    <w:p w14:paraId="7E8EE375"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dok. poslovnika kakovosti</w:t>
      </w:r>
    </w:p>
    <w:p w14:paraId="4AB9034D"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kratkega navodila (NA)</w:t>
      </w:r>
    </w:p>
    <w:p w14:paraId="36C08E4B"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kratkega navodila (ND)</w:t>
      </w:r>
    </w:p>
    <w:p w14:paraId="141FAD9D"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negovalnega standarda</w:t>
      </w:r>
    </w:p>
    <w:p w14:paraId="1E5415C3"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obrazca</w:t>
      </w:r>
    </w:p>
    <w:p w14:paraId="1AD39662"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org. navodila</w:t>
      </w:r>
    </w:p>
    <w:p w14:paraId="423CFE73"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org. predpisa</w:t>
      </w:r>
    </w:p>
    <w:p w14:paraId="38FA5B3E"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politika</w:t>
      </w:r>
    </w:p>
    <w:p w14:paraId="778B2EB7"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pravilnika</w:t>
      </w:r>
    </w:p>
    <w:p w14:paraId="318C107A"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priloge</w:t>
      </w:r>
    </w:p>
    <w:p w14:paraId="6560E4AC" w14:textId="77777777" w:rsidR="00F36CBC" w:rsidRPr="00F8262A"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protokola</w:t>
      </w:r>
    </w:p>
    <w:p w14:paraId="513177D8" w14:textId="77777777" w:rsidR="00F36CBC" w:rsidRDefault="00F36CBC" w:rsidP="00F36CBC">
      <w:pPr>
        <w:pStyle w:val="Odstavekseznama"/>
        <w:numPr>
          <w:ilvl w:val="1"/>
          <w:numId w:val="14"/>
        </w:numPr>
        <w:jc w:val="both"/>
        <w:rPr>
          <w:rFonts w:asciiTheme="minorHAnsi" w:hAnsiTheme="minorHAnsi" w:cstheme="minorHAnsi"/>
        </w:rPr>
      </w:pPr>
      <w:r w:rsidRPr="00F8262A">
        <w:rPr>
          <w:rFonts w:asciiTheme="minorHAnsi" w:hAnsiTheme="minorHAnsi" w:cstheme="minorHAnsi"/>
        </w:rPr>
        <w:t>Osnutek SOP</w:t>
      </w:r>
      <w:r w:rsidRPr="009B7DC1">
        <w:rPr>
          <w:rFonts w:asciiTheme="minorHAnsi" w:hAnsiTheme="minorHAnsi" w:cstheme="minorHAnsi"/>
        </w:rPr>
        <w:t xml:space="preserve"> </w:t>
      </w:r>
    </w:p>
    <w:p w14:paraId="71CF7FBE" w14:textId="77777777" w:rsidR="00F36CBC" w:rsidRPr="00FB68D3" w:rsidRDefault="00F36CBC" w:rsidP="00F36CBC">
      <w:pPr>
        <w:pStyle w:val="Odstavekseznama"/>
        <w:numPr>
          <w:ilvl w:val="0"/>
          <w:numId w:val="14"/>
        </w:numPr>
        <w:jc w:val="both"/>
        <w:rPr>
          <w:rFonts w:asciiTheme="minorHAnsi" w:hAnsiTheme="minorHAnsi" w:cstheme="minorHAnsi"/>
        </w:rPr>
      </w:pPr>
      <w:r w:rsidRPr="00FB68D3">
        <w:rPr>
          <w:rFonts w:asciiTheme="minorHAnsi" w:hAnsiTheme="minorHAnsi" w:cstheme="minorHAnsi"/>
        </w:rPr>
        <w:t>Izvedba integracije na testnem okolju</w:t>
      </w:r>
    </w:p>
    <w:p w14:paraId="406499E7" w14:textId="77777777" w:rsidR="00F36CBC" w:rsidRPr="00FB68D3" w:rsidRDefault="00F36CBC" w:rsidP="00F36CBC">
      <w:pPr>
        <w:pStyle w:val="Odstavekseznama"/>
        <w:numPr>
          <w:ilvl w:val="0"/>
          <w:numId w:val="14"/>
        </w:numPr>
        <w:jc w:val="both"/>
        <w:rPr>
          <w:rFonts w:asciiTheme="minorHAnsi" w:hAnsiTheme="minorHAnsi" w:cstheme="minorHAnsi"/>
        </w:rPr>
      </w:pPr>
      <w:r w:rsidRPr="00FB68D3">
        <w:rPr>
          <w:rFonts w:asciiTheme="minorHAnsi" w:hAnsiTheme="minorHAnsi" w:cstheme="minorHAnsi"/>
        </w:rPr>
        <w:t>Podpora pri testiranju integracije</w:t>
      </w:r>
    </w:p>
    <w:p w14:paraId="6E7112C0" w14:textId="77777777" w:rsidR="00F36CBC" w:rsidRPr="00FB68D3" w:rsidRDefault="00F36CBC" w:rsidP="00F36CBC">
      <w:pPr>
        <w:pStyle w:val="Odstavekseznama"/>
        <w:numPr>
          <w:ilvl w:val="0"/>
          <w:numId w:val="14"/>
        </w:numPr>
        <w:jc w:val="both"/>
        <w:rPr>
          <w:rFonts w:asciiTheme="minorHAnsi" w:hAnsiTheme="minorHAnsi" w:cstheme="minorHAnsi"/>
        </w:rPr>
      </w:pPr>
      <w:r w:rsidRPr="00FB68D3">
        <w:rPr>
          <w:rFonts w:asciiTheme="minorHAnsi" w:hAnsiTheme="minorHAnsi" w:cstheme="minorHAnsi"/>
        </w:rPr>
        <w:t>Prenos integracije na produkcijsko okolje</w:t>
      </w:r>
    </w:p>
    <w:p w14:paraId="53B916A2" w14:textId="77777777" w:rsidR="006475E3" w:rsidRDefault="006475E3" w:rsidP="00A66674">
      <w:pPr>
        <w:jc w:val="both"/>
        <w:rPr>
          <w:rFonts w:asciiTheme="minorHAnsi" w:hAnsiTheme="minorHAnsi" w:cstheme="minorHAnsi"/>
        </w:rPr>
      </w:pPr>
    </w:p>
    <w:p w14:paraId="4A830EF9" w14:textId="77777777" w:rsidR="004A4B73" w:rsidRPr="00DE36FF" w:rsidRDefault="004A4B73" w:rsidP="004A4B73">
      <w:pPr>
        <w:jc w:val="both"/>
        <w:rPr>
          <w:rFonts w:asciiTheme="minorHAnsi" w:hAnsiTheme="minorHAnsi" w:cstheme="minorHAnsi"/>
          <w:b/>
          <w:bCs/>
        </w:rPr>
      </w:pPr>
      <w:r w:rsidRPr="00DE36FF">
        <w:rPr>
          <w:rFonts w:asciiTheme="minorHAnsi" w:hAnsiTheme="minorHAnsi" w:cstheme="minorHAnsi"/>
          <w:b/>
          <w:bCs/>
        </w:rPr>
        <w:t>Obvezne priloge ponudbe:</w:t>
      </w:r>
    </w:p>
    <w:p w14:paraId="685B3E56" w14:textId="0697CEA6" w:rsidR="004A4B73" w:rsidRPr="00DE36FF" w:rsidRDefault="004A4B73" w:rsidP="004A4B73">
      <w:pPr>
        <w:rPr>
          <w:rFonts w:asciiTheme="minorHAnsi" w:hAnsiTheme="minorHAnsi" w:cstheme="minorHAnsi"/>
        </w:rPr>
      </w:pPr>
      <w:r w:rsidRPr="00DE36FF">
        <w:rPr>
          <w:rFonts w:asciiTheme="minorHAnsi" w:hAnsiTheme="minorHAnsi" w:cstheme="minorHAnsi"/>
          <w:b/>
          <w:bCs/>
        </w:rPr>
        <w:t xml:space="preserve">Priloga </w:t>
      </w:r>
      <w:r w:rsidR="00F36CBC">
        <w:rPr>
          <w:rFonts w:asciiTheme="minorHAnsi" w:hAnsiTheme="minorHAnsi" w:cstheme="minorHAnsi"/>
          <w:b/>
          <w:bCs/>
        </w:rPr>
        <w:t>14</w:t>
      </w:r>
      <w:r w:rsidRPr="00DE36FF">
        <w:rPr>
          <w:rFonts w:asciiTheme="minorHAnsi" w:hAnsiTheme="minorHAnsi" w:cstheme="minorHAnsi"/>
          <w:b/>
          <w:bCs/>
        </w:rPr>
        <w:t xml:space="preserve">: </w:t>
      </w:r>
      <w:r w:rsidRPr="00DE36FF">
        <w:rPr>
          <w:rFonts w:asciiTheme="minorHAnsi" w:hAnsiTheme="minorHAnsi" w:cstheme="minorHAnsi"/>
        </w:rPr>
        <w:t>Ponudbeni predračun (ponudnik izpolni in podpiše predračun)</w:t>
      </w:r>
    </w:p>
    <w:p w14:paraId="76C923B1" w14:textId="77777777" w:rsidR="004A4B73" w:rsidRPr="00DE36FF" w:rsidRDefault="004A4B73" w:rsidP="008E09C7">
      <w:pPr>
        <w:jc w:val="both"/>
        <w:rPr>
          <w:rFonts w:asciiTheme="minorHAnsi" w:hAnsiTheme="minorHAnsi" w:cstheme="minorHAnsi"/>
        </w:rPr>
      </w:pPr>
    </w:p>
    <w:p w14:paraId="656462A2" w14:textId="1A882A7C" w:rsidR="00C13090" w:rsidRPr="00C13090" w:rsidRDefault="00C13090" w:rsidP="00C13090">
      <w:pPr>
        <w:jc w:val="both"/>
        <w:rPr>
          <w:rFonts w:asciiTheme="minorHAnsi" w:hAnsiTheme="minorHAnsi" w:cstheme="minorHAnsi"/>
          <w:b/>
          <w:bCs/>
        </w:rPr>
      </w:pPr>
      <w:r w:rsidRPr="00C13090">
        <w:rPr>
          <w:rFonts w:asciiTheme="minorHAnsi" w:hAnsiTheme="minorHAnsi" w:cstheme="minorHAnsi"/>
          <w:b/>
          <w:bCs/>
        </w:rPr>
        <w:lastRenderedPageBreak/>
        <w:t xml:space="preserve">Realizacija naročila najkasneje v roku </w:t>
      </w:r>
      <w:r w:rsidR="00F36CBC">
        <w:rPr>
          <w:rFonts w:asciiTheme="minorHAnsi" w:hAnsiTheme="minorHAnsi" w:cstheme="minorHAnsi"/>
          <w:b/>
          <w:bCs/>
        </w:rPr>
        <w:t>7</w:t>
      </w:r>
      <w:r w:rsidRPr="00C13090">
        <w:rPr>
          <w:rFonts w:asciiTheme="minorHAnsi" w:hAnsiTheme="minorHAnsi" w:cstheme="minorHAnsi"/>
          <w:b/>
          <w:bCs/>
        </w:rPr>
        <w:t xml:space="preserve"> dni po prejetju naročilnice in v dogovoru z naročnikom.</w:t>
      </w:r>
    </w:p>
    <w:p w14:paraId="3949BEF9" w14:textId="77777777" w:rsidR="00115033" w:rsidRPr="00DE36FF" w:rsidRDefault="00115033" w:rsidP="008E09C7">
      <w:pPr>
        <w:jc w:val="both"/>
        <w:rPr>
          <w:rFonts w:asciiTheme="minorHAnsi" w:hAnsiTheme="minorHAnsi" w:cstheme="minorHAnsi"/>
        </w:rPr>
      </w:pPr>
    </w:p>
    <w:p w14:paraId="1774BC59" w14:textId="4376A2A0" w:rsidR="008E09C7" w:rsidRPr="00DE36FF" w:rsidRDefault="008E09C7" w:rsidP="008E09C7">
      <w:pPr>
        <w:jc w:val="both"/>
        <w:rPr>
          <w:rFonts w:asciiTheme="minorHAnsi" w:hAnsiTheme="minorHAnsi" w:cstheme="minorHAnsi"/>
        </w:rPr>
      </w:pPr>
      <w:r w:rsidRPr="00DE36FF">
        <w:rPr>
          <w:rFonts w:asciiTheme="minorHAnsi" w:hAnsiTheme="minorHAnsi" w:cstheme="minorHAnsi"/>
        </w:rPr>
        <w:t>Izvajalec izdela poročilo o izvedenih delih – primopredajni zapisnik, ki ga naročnik po opravljeni primopredaji potrdi.</w:t>
      </w:r>
    </w:p>
    <w:p w14:paraId="7D59939C" w14:textId="77777777" w:rsidR="008E09C7" w:rsidRPr="00DE36FF" w:rsidRDefault="008E09C7" w:rsidP="008E09C7">
      <w:pPr>
        <w:jc w:val="both"/>
        <w:rPr>
          <w:rFonts w:asciiTheme="minorHAnsi" w:hAnsiTheme="minorHAnsi" w:cstheme="minorHAnsi"/>
        </w:rPr>
      </w:pPr>
    </w:p>
    <w:p w14:paraId="27F5C45F" w14:textId="746A4DB6" w:rsidR="008E09C7" w:rsidRPr="00DE36FF" w:rsidRDefault="008E09C7" w:rsidP="008E09C7">
      <w:pPr>
        <w:jc w:val="both"/>
        <w:rPr>
          <w:rFonts w:asciiTheme="minorHAnsi" w:hAnsiTheme="minorHAnsi" w:cstheme="minorHAnsi"/>
        </w:rPr>
      </w:pPr>
      <w:r w:rsidRPr="00DE36FF">
        <w:rPr>
          <w:rFonts w:asciiTheme="minorHAnsi" w:hAnsiTheme="minorHAnsi" w:cstheme="minorHAnsi"/>
        </w:rPr>
        <w:t>Naročnik potrdi prevzem storitve v roku 5 koledarskih dni po prejemu le-te s strani izvajalca. Po prejemu potrditve in v skladu s ponudbo izvajalec izstavi račun za opravljeno storitev.</w:t>
      </w:r>
    </w:p>
    <w:bookmarkEnd w:id="1"/>
    <w:p w14:paraId="295F599F" w14:textId="77777777" w:rsidR="008D67E8" w:rsidRPr="00DE36FF" w:rsidRDefault="008D67E8" w:rsidP="008D67E8">
      <w:pPr>
        <w:jc w:val="both"/>
        <w:rPr>
          <w:rFonts w:asciiTheme="minorHAnsi" w:hAnsiTheme="minorHAnsi" w:cstheme="minorHAnsi"/>
          <w:b/>
          <w:bCs/>
        </w:rPr>
      </w:pPr>
    </w:p>
    <w:p w14:paraId="0033BD66" w14:textId="2610404F" w:rsidR="004F1569" w:rsidRPr="00DE36FF" w:rsidRDefault="004F1569" w:rsidP="004F1569">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w:t>
      </w:r>
      <w:r w:rsidR="008D67E8" w:rsidRPr="00DE36FF">
        <w:rPr>
          <w:rFonts w:asciiTheme="minorHAnsi" w:hAnsiTheme="minorHAnsi" w:cstheme="minorHAnsi"/>
        </w:rPr>
        <w:t>s</w:t>
      </w:r>
      <w:r w:rsidRPr="00DE36FF">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Pr="00DE36FF" w:rsidRDefault="00452B04" w:rsidP="004F1569">
      <w:pPr>
        <w:jc w:val="both"/>
        <w:rPr>
          <w:rFonts w:asciiTheme="minorHAnsi" w:hAnsiTheme="minorHAnsi" w:cstheme="minorHAnsi"/>
          <w:bCs/>
          <w:lang w:eastAsia="zh-CN"/>
        </w:rPr>
      </w:pPr>
      <w:bookmarkStart w:id="2"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2"/>
    <w:p w14:paraId="5CC6640D" w14:textId="77777777" w:rsidR="004F1569" w:rsidRPr="00DE36FF" w:rsidRDefault="004F1569" w:rsidP="004F1569">
      <w:pPr>
        <w:jc w:val="both"/>
        <w:rPr>
          <w:rFonts w:asciiTheme="minorHAnsi" w:hAnsiTheme="minorHAnsi" w:cstheme="minorHAnsi"/>
        </w:rPr>
      </w:pPr>
    </w:p>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Pr="00DE36FF" w:rsidRDefault="004F1569"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77777777" w:rsidR="005E649D" w:rsidRPr="00DE36FF" w:rsidRDefault="005E649D" w:rsidP="005E649D">
      <w:pPr>
        <w:jc w:val="both"/>
        <w:rPr>
          <w:rFonts w:asciiTheme="minorHAnsi" w:hAnsiTheme="minorHAnsi" w:cstheme="minorHAnsi"/>
        </w:rPr>
      </w:pPr>
      <w:r w:rsidRPr="00DE36FF">
        <w:rPr>
          <w:rFonts w:asciiTheme="minorHAnsi" w:hAnsiTheme="minorHAnsi" w:cstheme="minorHAnsi"/>
        </w:rPr>
        <w:t>Matjaž Štinek, tel. 03 423 076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7"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907400" w:rsidP="003B2150">
      <w:pPr>
        <w:rPr>
          <w:rStyle w:val="Hiperpovezava"/>
          <w:rFonts w:asciiTheme="minorHAnsi" w:hAnsiTheme="minorHAnsi" w:cstheme="minorHAnsi"/>
        </w:rPr>
      </w:pPr>
      <w:hyperlink r:id="rId8" w:history="1">
        <w:r w:rsidR="003B0445"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52A1C228"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5407C8">
        <w:rPr>
          <w:rFonts w:asciiTheme="minorHAnsi" w:hAnsiTheme="minorHAnsi" w:cstheme="minorHAnsi"/>
        </w:rPr>
        <w:t>191</w:t>
      </w:r>
      <w:r w:rsidRPr="00DE36FF">
        <w:rPr>
          <w:rFonts w:asciiTheme="minorHAnsi" w:hAnsiTheme="minorHAnsi" w:cstheme="minorHAnsi"/>
        </w:rPr>
        <w:t>_</w:t>
      </w:r>
      <w:r w:rsidR="0040467C" w:rsidRPr="00DE36FF">
        <w:rPr>
          <w:rFonts w:asciiTheme="minorHAnsi" w:hAnsiTheme="minorHAnsi" w:cstheme="minorHAnsi"/>
        </w:rPr>
        <w:t>2024</w:t>
      </w:r>
      <w:r w:rsidR="004F1569" w:rsidRPr="00DE36FF">
        <w:rPr>
          <w:rFonts w:asciiTheme="minorHAnsi" w:hAnsiTheme="minorHAnsi" w:cstheme="minorHAnsi"/>
          <w:b/>
          <w:bCs/>
        </w:rPr>
        <w:t xml:space="preserve"> </w:t>
      </w:r>
      <w:r w:rsidR="00F36CBC">
        <w:rPr>
          <w:rFonts w:asciiTheme="minorHAnsi" w:hAnsiTheme="minorHAnsi" w:cstheme="minorHAnsi"/>
          <w:b/>
          <w:bCs/>
        </w:rPr>
        <w:t xml:space="preserve">Privzeti pregledovalec v </w:t>
      </w:r>
      <w:proofErr w:type="spellStart"/>
      <w:r w:rsidR="00F36CBC">
        <w:rPr>
          <w:rFonts w:asciiTheme="minorHAnsi" w:hAnsiTheme="minorHAnsi" w:cstheme="minorHAnsi"/>
          <w:b/>
          <w:bCs/>
        </w:rPr>
        <w:t>BusinessConnect</w:t>
      </w:r>
      <w:proofErr w:type="spellEnd"/>
      <w:r w:rsidR="00F36CBC" w:rsidRPr="00DE36FF">
        <w:rPr>
          <w:rFonts w:asciiTheme="minorHAnsi" w:hAnsiTheme="minorHAnsi" w:cstheme="minorHAnsi"/>
          <w:bCs/>
        </w:rPr>
        <w:t xml:space="preserve"> </w:t>
      </w:r>
      <w:r w:rsidRPr="00DE36FF">
        <w:rPr>
          <w:rFonts w:asciiTheme="minorHAnsi" w:hAnsiTheme="minorHAnsi" w:cstheme="minorHAnsi"/>
          <w:bCs/>
        </w:rPr>
        <w:t xml:space="preserve">do najkasneje </w:t>
      </w:r>
      <w:r w:rsidR="00AE1C91">
        <w:rPr>
          <w:rFonts w:asciiTheme="minorHAnsi" w:hAnsiTheme="minorHAnsi" w:cstheme="minorHAnsi"/>
          <w:bCs/>
        </w:rPr>
        <w:t>2</w:t>
      </w:r>
      <w:r w:rsidR="00F36CBC">
        <w:rPr>
          <w:rFonts w:asciiTheme="minorHAnsi" w:hAnsiTheme="minorHAnsi" w:cstheme="minorHAnsi"/>
          <w:bCs/>
        </w:rPr>
        <w:t>7</w:t>
      </w:r>
      <w:r w:rsidR="00AE1C91">
        <w:rPr>
          <w:rFonts w:asciiTheme="minorHAnsi" w:hAnsiTheme="minorHAnsi" w:cstheme="minorHAnsi"/>
          <w:bCs/>
        </w:rPr>
        <w:t>.08.2024</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33F799D0" w14:textId="77777777" w:rsidR="004A4B73" w:rsidRPr="00DE36FF" w:rsidRDefault="004A4B73">
      <w:pPr>
        <w:spacing w:after="160" w:line="259" w:lineRule="auto"/>
        <w:rPr>
          <w:rFonts w:asciiTheme="minorHAnsi" w:hAnsiTheme="minorHAnsi" w:cstheme="minorHAnsi"/>
        </w:rPr>
      </w:pPr>
      <w:r w:rsidRPr="00DE36FF">
        <w:rPr>
          <w:rFonts w:asciiTheme="minorHAnsi" w:hAnsiTheme="minorHAnsi" w:cstheme="minorHAnsi"/>
        </w:rPr>
        <w:br w:type="page"/>
      </w:r>
    </w:p>
    <w:p w14:paraId="1F299760" w14:textId="6C3CCCE9"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 xml:space="preserve">Priloga </w:t>
      </w:r>
      <w:r w:rsidR="00F36CBC">
        <w:rPr>
          <w:rFonts w:asciiTheme="minorHAnsi" w:hAnsiTheme="minorHAnsi" w:cstheme="minorHAnsi"/>
          <w:b/>
          <w:bCs/>
          <w:sz w:val="22"/>
          <w:szCs w:val="22"/>
        </w:rPr>
        <w:t>1</w:t>
      </w:r>
    </w:p>
    <w:p w14:paraId="19A0F3AD"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A4F5A4F"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naročila </w:t>
      </w:r>
      <w:r w:rsidR="00F36CBC">
        <w:rPr>
          <w:rFonts w:asciiTheme="minorHAnsi" w:hAnsiTheme="minorHAnsi" w:cstheme="minorHAnsi"/>
          <w:b/>
          <w:bCs/>
        </w:rPr>
        <w:t xml:space="preserve">Privzeti pregledovalec v </w:t>
      </w:r>
      <w:proofErr w:type="spellStart"/>
      <w:r w:rsidR="00F36CBC">
        <w:rPr>
          <w:rFonts w:asciiTheme="minorHAnsi" w:hAnsiTheme="minorHAnsi" w:cstheme="minorHAnsi"/>
          <w:b/>
          <w:bCs/>
        </w:rPr>
        <w:t>BusinessConnect</w:t>
      </w:r>
      <w:proofErr w:type="spellEnd"/>
      <w:r w:rsidR="00F36CBC" w:rsidRPr="00DE36FF">
        <w:rPr>
          <w:rFonts w:asciiTheme="minorHAnsi" w:hAnsiTheme="minorHAnsi" w:cstheme="minorHAnsi"/>
          <w:sz w:val="22"/>
          <w:szCs w:val="22"/>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2"/>
        <w:gridCol w:w="4089"/>
        <w:gridCol w:w="709"/>
        <w:gridCol w:w="709"/>
        <w:gridCol w:w="1701"/>
        <w:gridCol w:w="1843"/>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F36CBC" w:rsidRPr="00DE36FF" w14:paraId="070E7C62" w14:textId="77777777" w:rsidTr="000139CE">
        <w:tc>
          <w:tcPr>
            <w:tcW w:w="442" w:type="dxa"/>
          </w:tcPr>
          <w:p w14:paraId="7372023E" w14:textId="77777777" w:rsidR="00F36CBC" w:rsidRPr="00DE36FF" w:rsidRDefault="00F36CBC" w:rsidP="00F36CBC">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1</w:t>
            </w:r>
          </w:p>
        </w:tc>
        <w:tc>
          <w:tcPr>
            <w:tcW w:w="4089" w:type="dxa"/>
          </w:tcPr>
          <w:p w14:paraId="77CCF7C3" w14:textId="09D87017" w:rsidR="00F36CBC" w:rsidRPr="00DE36FF" w:rsidRDefault="00F36CBC" w:rsidP="00F36CBC">
            <w:pPr>
              <w:pStyle w:val="Telobesedila"/>
              <w:spacing w:before="1" w:after="6"/>
              <w:jc w:val="both"/>
              <w:rPr>
                <w:rFonts w:asciiTheme="minorHAnsi" w:hAnsiTheme="minorHAnsi" w:cstheme="minorHAnsi"/>
                <w:sz w:val="22"/>
                <w:szCs w:val="22"/>
              </w:rPr>
            </w:pPr>
            <w:r w:rsidRPr="00A42FEE">
              <w:t>Izvedba integracije na testnem okolju</w:t>
            </w:r>
          </w:p>
        </w:tc>
        <w:tc>
          <w:tcPr>
            <w:tcW w:w="709" w:type="dxa"/>
          </w:tcPr>
          <w:p w14:paraId="0D49DBC5" w14:textId="123E1345" w:rsidR="00F36CBC" w:rsidRPr="00DE36FF" w:rsidRDefault="00F36CBC" w:rsidP="00F36CBC">
            <w:pPr>
              <w:pStyle w:val="Telobesedila"/>
              <w:spacing w:before="1" w:after="6"/>
              <w:jc w:val="both"/>
              <w:rPr>
                <w:rFonts w:asciiTheme="minorHAnsi" w:hAnsiTheme="minorHAnsi" w:cstheme="minorHAnsi"/>
                <w:sz w:val="22"/>
                <w:szCs w:val="22"/>
              </w:rPr>
            </w:pPr>
          </w:p>
        </w:tc>
        <w:tc>
          <w:tcPr>
            <w:tcW w:w="709" w:type="dxa"/>
          </w:tcPr>
          <w:p w14:paraId="6580C5A4" w14:textId="4F50DA40" w:rsidR="00F36CBC" w:rsidRPr="00DE36FF" w:rsidRDefault="00F36CBC" w:rsidP="00F36CBC">
            <w:pPr>
              <w:pStyle w:val="Telobesedila"/>
              <w:spacing w:before="1" w:after="6"/>
              <w:jc w:val="both"/>
              <w:rPr>
                <w:rFonts w:asciiTheme="minorHAnsi" w:hAnsiTheme="minorHAnsi" w:cstheme="minorHAnsi"/>
                <w:sz w:val="22"/>
                <w:szCs w:val="22"/>
              </w:rPr>
            </w:pPr>
            <w:r w:rsidRPr="00A42FEE">
              <w:t>Ura</w:t>
            </w:r>
          </w:p>
        </w:tc>
        <w:tc>
          <w:tcPr>
            <w:tcW w:w="1701" w:type="dxa"/>
          </w:tcPr>
          <w:p w14:paraId="182B23CF" w14:textId="77777777" w:rsidR="00F36CBC" w:rsidRPr="00DE36FF" w:rsidRDefault="00F36CBC" w:rsidP="00F36CBC">
            <w:pPr>
              <w:pStyle w:val="Telobesedila"/>
              <w:spacing w:before="1" w:after="6"/>
              <w:jc w:val="both"/>
              <w:rPr>
                <w:rFonts w:asciiTheme="minorHAnsi" w:hAnsiTheme="minorHAnsi" w:cstheme="minorHAnsi"/>
                <w:sz w:val="22"/>
                <w:szCs w:val="22"/>
              </w:rPr>
            </w:pPr>
          </w:p>
        </w:tc>
        <w:tc>
          <w:tcPr>
            <w:tcW w:w="1843" w:type="dxa"/>
          </w:tcPr>
          <w:p w14:paraId="1E2EDE2F" w14:textId="77777777" w:rsidR="00F36CBC" w:rsidRPr="00DE36FF" w:rsidRDefault="00F36CBC" w:rsidP="00F36CBC">
            <w:pPr>
              <w:pStyle w:val="Telobesedila"/>
              <w:spacing w:before="1" w:after="6"/>
              <w:jc w:val="both"/>
              <w:rPr>
                <w:rFonts w:asciiTheme="minorHAnsi" w:hAnsiTheme="minorHAnsi" w:cstheme="minorHAnsi"/>
                <w:sz w:val="22"/>
                <w:szCs w:val="22"/>
              </w:rPr>
            </w:pPr>
          </w:p>
        </w:tc>
      </w:tr>
      <w:tr w:rsidR="00F36CBC" w:rsidRPr="00DE36FF" w14:paraId="0738EB88" w14:textId="77777777" w:rsidTr="000139CE">
        <w:tc>
          <w:tcPr>
            <w:tcW w:w="442" w:type="dxa"/>
          </w:tcPr>
          <w:p w14:paraId="1DA3CE18" w14:textId="2DB08079" w:rsidR="00F36CBC" w:rsidRPr="00DE36FF" w:rsidRDefault="00F36CBC" w:rsidP="00F36CBC">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2</w:t>
            </w:r>
          </w:p>
        </w:tc>
        <w:tc>
          <w:tcPr>
            <w:tcW w:w="4089" w:type="dxa"/>
          </w:tcPr>
          <w:p w14:paraId="3026383A" w14:textId="6BD1B66B" w:rsidR="00F36CBC" w:rsidRPr="000E471C" w:rsidRDefault="00F36CBC" w:rsidP="00F36CBC">
            <w:pPr>
              <w:pStyle w:val="Telobesedila"/>
              <w:spacing w:before="1" w:after="6"/>
              <w:jc w:val="both"/>
            </w:pPr>
            <w:r w:rsidRPr="00A42FEE">
              <w:t>Podpora pri testiranju integracije</w:t>
            </w:r>
          </w:p>
        </w:tc>
        <w:tc>
          <w:tcPr>
            <w:tcW w:w="709" w:type="dxa"/>
          </w:tcPr>
          <w:p w14:paraId="4547C3D0" w14:textId="77777777" w:rsidR="00F36CBC" w:rsidRDefault="00F36CBC" w:rsidP="00F36CBC">
            <w:pPr>
              <w:pStyle w:val="Telobesedila"/>
              <w:spacing w:before="1" w:after="6"/>
              <w:jc w:val="both"/>
              <w:rPr>
                <w:rFonts w:asciiTheme="minorHAnsi" w:hAnsiTheme="minorHAnsi" w:cstheme="minorHAnsi"/>
                <w:sz w:val="22"/>
                <w:szCs w:val="22"/>
              </w:rPr>
            </w:pPr>
          </w:p>
        </w:tc>
        <w:tc>
          <w:tcPr>
            <w:tcW w:w="709" w:type="dxa"/>
          </w:tcPr>
          <w:p w14:paraId="6D2FEBFC" w14:textId="675019A9" w:rsidR="00F36CBC" w:rsidRDefault="00F36CBC" w:rsidP="00F36CBC">
            <w:pPr>
              <w:pStyle w:val="Telobesedila"/>
              <w:spacing w:before="1" w:after="6"/>
              <w:jc w:val="both"/>
              <w:rPr>
                <w:rFonts w:asciiTheme="minorHAnsi" w:hAnsiTheme="minorHAnsi" w:cstheme="minorHAnsi"/>
                <w:sz w:val="22"/>
                <w:szCs w:val="22"/>
              </w:rPr>
            </w:pPr>
            <w:r w:rsidRPr="00A42FEE">
              <w:t>Ura</w:t>
            </w:r>
          </w:p>
        </w:tc>
        <w:tc>
          <w:tcPr>
            <w:tcW w:w="1701" w:type="dxa"/>
          </w:tcPr>
          <w:p w14:paraId="627D1230" w14:textId="77777777" w:rsidR="00F36CBC" w:rsidRPr="00DE36FF" w:rsidRDefault="00F36CBC" w:rsidP="00F36CBC">
            <w:pPr>
              <w:pStyle w:val="Telobesedila"/>
              <w:spacing w:before="1" w:after="6"/>
              <w:jc w:val="both"/>
              <w:rPr>
                <w:rFonts w:asciiTheme="minorHAnsi" w:hAnsiTheme="minorHAnsi" w:cstheme="minorHAnsi"/>
                <w:sz w:val="22"/>
                <w:szCs w:val="22"/>
              </w:rPr>
            </w:pPr>
          </w:p>
        </w:tc>
        <w:tc>
          <w:tcPr>
            <w:tcW w:w="1843" w:type="dxa"/>
          </w:tcPr>
          <w:p w14:paraId="732FAE26" w14:textId="77777777" w:rsidR="00F36CBC" w:rsidRPr="00DE36FF" w:rsidRDefault="00F36CBC" w:rsidP="00F36CBC">
            <w:pPr>
              <w:pStyle w:val="Telobesedila"/>
              <w:spacing w:before="1" w:after="6"/>
              <w:jc w:val="both"/>
              <w:rPr>
                <w:rFonts w:asciiTheme="minorHAnsi" w:hAnsiTheme="minorHAnsi" w:cstheme="minorHAnsi"/>
                <w:sz w:val="22"/>
                <w:szCs w:val="22"/>
              </w:rPr>
            </w:pPr>
          </w:p>
        </w:tc>
      </w:tr>
      <w:tr w:rsidR="00F36CBC" w:rsidRPr="00DE36FF" w14:paraId="10720E40" w14:textId="77777777" w:rsidTr="000139CE">
        <w:tc>
          <w:tcPr>
            <w:tcW w:w="442" w:type="dxa"/>
            <w:tcBorders>
              <w:bottom w:val="single" w:sz="4" w:space="0" w:color="auto"/>
            </w:tcBorders>
          </w:tcPr>
          <w:p w14:paraId="6CA541E1" w14:textId="38C0E0F4" w:rsidR="00F36CBC" w:rsidRPr="00DE36FF" w:rsidRDefault="00F36CBC" w:rsidP="00F36CBC">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3</w:t>
            </w:r>
          </w:p>
        </w:tc>
        <w:tc>
          <w:tcPr>
            <w:tcW w:w="4089" w:type="dxa"/>
          </w:tcPr>
          <w:p w14:paraId="1ADD5924" w14:textId="06F54CBA" w:rsidR="00F36CBC" w:rsidRPr="00DE36FF" w:rsidRDefault="00F36CBC" w:rsidP="00F36CBC">
            <w:pPr>
              <w:pStyle w:val="Telobesedila"/>
              <w:spacing w:before="1" w:after="6"/>
              <w:jc w:val="both"/>
              <w:rPr>
                <w:rFonts w:asciiTheme="minorHAnsi" w:hAnsiTheme="minorHAnsi" w:cstheme="minorHAnsi"/>
                <w:sz w:val="22"/>
                <w:szCs w:val="22"/>
              </w:rPr>
            </w:pPr>
            <w:r w:rsidRPr="00A42FEE">
              <w:t>Prenos integracije na produkcijsko okolje</w:t>
            </w:r>
          </w:p>
        </w:tc>
        <w:tc>
          <w:tcPr>
            <w:tcW w:w="709" w:type="dxa"/>
            <w:tcBorders>
              <w:bottom w:val="single" w:sz="4" w:space="0" w:color="auto"/>
            </w:tcBorders>
          </w:tcPr>
          <w:p w14:paraId="38B16C0E" w14:textId="30532398" w:rsidR="00F36CBC" w:rsidRPr="00DE36FF" w:rsidRDefault="00F36CBC" w:rsidP="00F36CBC">
            <w:pPr>
              <w:pStyle w:val="Telobesedila"/>
              <w:spacing w:before="1" w:after="6"/>
              <w:jc w:val="both"/>
              <w:rPr>
                <w:rFonts w:asciiTheme="minorHAnsi" w:hAnsiTheme="minorHAnsi" w:cstheme="minorHAnsi"/>
                <w:sz w:val="22"/>
                <w:szCs w:val="22"/>
              </w:rPr>
            </w:pPr>
          </w:p>
        </w:tc>
        <w:tc>
          <w:tcPr>
            <w:tcW w:w="709" w:type="dxa"/>
            <w:tcBorders>
              <w:bottom w:val="single" w:sz="4" w:space="0" w:color="auto"/>
            </w:tcBorders>
          </w:tcPr>
          <w:p w14:paraId="098B34D9" w14:textId="0B8D375E" w:rsidR="00F36CBC" w:rsidRPr="00DE36FF" w:rsidRDefault="00F36CBC" w:rsidP="00F36CBC">
            <w:pPr>
              <w:pStyle w:val="Telobesedila"/>
              <w:spacing w:before="1" w:after="6"/>
              <w:jc w:val="both"/>
              <w:rPr>
                <w:rFonts w:asciiTheme="minorHAnsi" w:hAnsiTheme="minorHAnsi" w:cstheme="minorHAnsi"/>
                <w:sz w:val="22"/>
                <w:szCs w:val="22"/>
              </w:rPr>
            </w:pPr>
            <w:r w:rsidRPr="00A42FEE">
              <w:t>Ura</w:t>
            </w:r>
          </w:p>
        </w:tc>
        <w:tc>
          <w:tcPr>
            <w:tcW w:w="1701" w:type="dxa"/>
            <w:tcBorders>
              <w:bottom w:val="single" w:sz="4" w:space="0" w:color="auto"/>
            </w:tcBorders>
          </w:tcPr>
          <w:p w14:paraId="3C77218E" w14:textId="77777777" w:rsidR="00F36CBC" w:rsidRPr="00DE36FF" w:rsidRDefault="00F36CBC" w:rsidP="00F36CBC">
            <w:pPr>
              <w:pStyle w:val="Telobesedila"/>
              <w:spacing w:before="1" w:after="6"/>
              <w:jc w:val="both"/>
              <w:rPr>
                <w:rFonts w:asciiTheme="minorHAnsi" w:hAnsiTheme="minorHAnsi" w:cstheme="minorHAnsi"/>
                <w:sz w:val="22"/>
                <w:szCs w:val="22"/>
              </w:rPr>
            </w:pPr>
          </w:p>
        </w:tc>
        <w:tc>
          <w:tcPr>
            <w:tcW w:w="1843" w:type="dxa"/>
            <w:tcBorders>
              <w:bottom w:val="single" w:sz="4" w:space="0" w:color="auto"/>
            </w:tcBorders>
          </w:tcPr>
          <w:p w14:paraId="414F0B52" w14:textId="77777777" w:rsidR="00F36CBC" w:rsidRPr="00DE36FF" w:rsidRDefault="00F36CBC" w:rsidP="00F36CBC">
            <w:pPr>
              <w:pStyle w:val="Telobesedila"/>
              <w:spacing w:before="1" w:after="6"/>
              <w:jc w:val="both"/>
              <w:rPr>
                <w:rFonts w:asciiTheme="minorHAnsi" w:hAnsiTheme="minorHAnsi" w:cstheme="minorHAnsi"/>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0D7DB902" w14:textId="77777777" w:rsidR="004A4B73" w:rsidRPr="00DE36FF" w:rsidRDefault="004A4B73" w:rsidP="004A4B73">
      <w:pPr>
        <w:spacing w:after="160" w:line="259" w:lineRule="auto"/>
        <w:rPr>
          <w:rFonts w:asciiTheme="minorHAnsi" w:hAnsiTheme="minorHAnsi" w:cstheme="minorHAnsi"/>
          <w:bCs/>
          <w:sz w:val="22"/>
          <w:szCs w:val="22"/>
        </w:rPr>
      </w:pPr>
    </w:p>
    <w:p w14:paraId="03952A2F" w14:textId="67618764" w:rsidR="005652E9" w:rsidRPr="0040467C" w:rsidRDefault="005652E9" w:rsidP="004F1569">
      <w:pPr>
        <w:spacing w:line="269" w:lineRule="auto"/>
        <w:ind w:left="3540" w:firstLine="708"/>
        <w:rPr>
          <w:rFonts w:asciiTheme="minorHAnsi" w:hAnsiTheme="minorHAnsi" w:cstheme="minorHAnsi"/>
          <w:sz w:val="22"/>
          <w:szCs w:val="22"/>
        </w:rPr>
      </w:pPr>
    </w:p>
    <w:sectPr w:rsidR="005652E9" w:rsidRPr="004046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40A69"/>
    <w:multiLevelType w:val="hybridMultilevel"/>
    <w:tmpl w:val="F646975E"/>
    <w:lvl w:ilvl="0" w:tplc="2650178E">
      <w:start w:val="16"/>
      <w:numFmt w:val="bullet"/>
      <w:lvlText w:val="-"/>
      <w:lvlJc w:val="left"/>
      <w:pPr>
        <w:ind w:left="720" w:hanging="360"/>
      </w:pPr>
      <w:rPr>
        <w:rFonts w:ascii="Cambria" w:eastAsia="Times New Roman"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7BC0598"/>
    <w:multiLevelType w:val="hybridMultilevel"/>
    <w:tmpl w:val="A40CE728"/>
    <w:lvl w:ilvl="0" w:tplc="04240001">
      <w:start w:val="1"/>
      <w:numFmt w:val="bullet"/>
      <w:lvlText w:val=""/>
      <w:lvlJc w:val="left"/>
      <w:pPr>
        <w:ind w:left="720" w:hanging="360"/>
      </w:pPr>
      <w:rPr>
        <w:rFonts w:ascii="Symbol" w:hAnsi="Symbol" w:hint="default"/>
      </w:rPr>
    </w:lvl>
    <w:lvl w:ilvl="1" w:tplc="684C9318">
      <w:numFmt w:val="bullet"/>
      <w:lvlText w:val="-"/>
      <w:lvlJc w:val="left"/>
      <w:pPr>
        <w:ind w:left="1785" w:hanging="705"/>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4FE386D"/>
    <w:multiLevelType w:val="hybridMultilevel"/>
    <w:tmpl w:val="1DF6DA6A"/>
    <w:lvl w:ilvl="0" w:tplc="BD2CC736">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DF94972"/>
    <w:multiLevelType w:val="hybridMultilevel"/>
    <w:tmpl w:val="9D6CBDF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4185D00"/>
    <w:multiLevelType w:val="hybridMultilevel"/>
    <w:tmpl w:val="145A4834"/>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AA93D84"/>
    <w:multiLevelType w:val="hybridMultilevel"/>
    <w:tmpl w:val="53A4539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C9E3A94"/>
    <w:multiLevelType w:val="hybridMultilevel"/>
    <w:tmpl w:val="B86C770A"/>
    <w:lvl w:ilvl="0" w:tplc="0424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13"/>
  </w:num>
  <w:num w:numId="2" w16cid:durableId="15473349">
    <w:abstractNumId w:val="8"/>
  </w:num>
  <w:num w:numId="3" w16cid:durableId="83116194">
    <w:abstractNumId w:val="3"/>
  </w:num>
  <w:num w:numId="4" w16cid:durableId="1637876770">
    <w:abstractNumId w:val="1"/>
  </w:num>
  <w:num w:numId="5" w16cid:durableId="635838932">
    <w:abstractNumId w:val="11"/>
  </w:num>
  <w:num w:numId="6" w16cid:durableId="946932512">
    <w:abstractNumId w:val="10"/>
  </w:num>
  <w:num w:numId="7" w16cid:durableId="935987947">
    <w:abstractNumId w:val="2"/>
  </w:num>
  <w:num w:numId="8" w16cid:durableId="993068977">
    <w:abstractNumId w:val="17"/>
  </w:num>
  <w:num w:numId="9" w16cid:durableId="1595631656">
    <w:abstractNumId w:val="6"/>
  </w:num>
  <w:num w:numId="10" w16cid:durableId="2092844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2"/>
  </w:num>
  <w:num w:numId="12" w16cid:durableId="1388987471">
    <w:abstractNumId w:val="14"/>
  </w:num>
  <w:num w:numId="13" w16cid:durableId="1189294787">
    <w:abstractNumId w:val="20"/>
  </w:num>
  <w:num w:numId="14" w16cid:durableId="27492244">
    <w:abstractNumId w:val="5"/>
  </w:num>
  <w:num w:numId="15" w16cid:durableId="998462614">
    <w:abstractNumId w:val="16"/>
  </w:num>
  <w:num w:numId="16" w16cid:durableId="128254143">
    <w:abstractNumId w:val="19"/>
  </w:num>
  <w:num w:numId="17" w16cid:durableId="1312100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404361">
    <w:abstractNumId w:val="18"/>
  </w:num>
  <w:num w:numId="19" w16cid:durableId="1886941455">
    <w:abstractNumId w:val="4"/>
  </w:num>
  <w:num w:numId="20" w16cid:durableId="1525509305">
    <w:abstractNumId w:val="12"/>
  </w:num>
  <w:num w:numId="21" w16cid:durableId="88235845">
    <w:abstractNumId w:val="7"/>
  </w:num>
  <w:num w:numId="22" w16cid:durableId="1380744169">
    <w:abstractNumId w:val="9"/>
  </w:num>
  <w:num w:numId="23" w16cid:durableId="6338297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2D5E"/>
    <w:rsid w:val="000428B7"/>
    <w:rsid w:val="00056B5E"/>
    <w:rsid w:val="00075127"/>
    <w:rsid w:val="00096481"/>
    <w:rsid w:val="000C7688"/>
    <w:rsid w:val="000D5E96"/>
    <w:rsid w:val="000E45E2"/>
    <w:rsid w:val="000E48BA"/>
    <w:rsid w:val="000E68CA"/>
    <w:rsid w:val="00104BA4"/>
    <w:rsid w:val="00115033"/>
    <w:rsid w:val="00116498"/>
    <w:rsid w:val="00124469"/>
    <w:rsid w:val="00151E34"/>
    <w:rsid w:val="00154AC8"/>
    <w:rsid w:val="00171C1F"/>
    <w:rsid w:val="001761A9"/>
    <w:rsid w:val="001937B0"/>
    <w:rsid w:val="001A573C"/>
    <w:rsid w:val="001A6BD3"/>
    <w:rsid w:val="001B1A9D"/>
    <w:rsid w:val="001B4AEE"/>
    <w:rsid w:val="001F4832"/>
    <w:rsid w:val="00206A7C"/>
    <w:rsid w:val="00240C4E"/>
    <w:rsid w:val="00251549"/>
    <w:rsid w:val="002615FA"/>
    <w:rsid w:val="0026271B"/>
    <w:rsid w:val="002A0B30"/>
    <w:rsid w:val="002A5FFB"/>
    <w:rsid w:val="002E5698"/>
    <w:rsid w:val="0030444E"/>
    <w:rsid w:val="003312D0"/>
    <w:rsid w:val="00343ED7"/>
    <w:rsid w:val="003507CF"/>
    <w:rsid w:val="003A629A"/>
    <w:rsid w:val="003B0445"/>
    <w:rsid w:val="003B1A75"/>
    <w:rsid w:val="003B2150"/>
    <w:rsid w:val="003C09AE"/>
    <w:rsid w:val="003D1813"/>
    <w:rsid w:val="0040467C"/>
    <w:rsid w:val="0041311C"/>
    <w:rsid w:val="00432C10"/>
    <w:rsid w:val="0044250D"/>
    <w:rsid w:val="00452B04"/>
    <w:rsid w:val="00457211"/>
    <w:rsid w:val="00463E86"/>
    <w:rsid w:val="0046638B"/>
    <w:rsid w:val="00473825"/>
    <w:rsid w:val="00476041"/>
    <w:rsid w:val="00477202"/>
    <w:rsid w:val="00491632"/>
    <w:rsid w:val="004A4B73"/>
    <w:rsid w:val="004B0266"/>
    <w:rsid w:val="004C731A"/>
    <w:rsid w:val="004E072C"/>
    <w:rsid w:val="004E50DA"/>
    <w:rsid w:val="004F1569"/>
    <w:rsid w:val="005174B6"/>
    <w:rsid w:val="005273DA"/>
    <w:rsid w:val="005407C8"/>
    <w:rsid w:val="005652E9"/>
    <w:rsid w:val="005727CE"/>
    <w:rsid w:val="00572EDF"/>
    <w:rsid w:val="005A3F2F"/>
    <w:rsid w:val="005A68A7"/>
    <w:rsid w:val="005E649D"/>
    <w:rsid w:val="005F25A4"/>
    <w:rsid w:val="006018D0"/>
    <w:rsid w:val="006475E3"/>
    <w:rsid w:val="006603F5"/>
    <w:rsid w:val="006728F8"/>
    <w:rsid w:val="006843A2"/>
    <w:rsid w:val="00685063"/>
    <w:rsid w:val="006A46FD"/>
    <w:rsid w:val="006B6910"/>
    <w:rsid w:val="006C7B42"/>
    <w:rsid w:val="00703A7E"/>
    <w:rsid w:val="0071325A"/>
    <w:rsid w:val="00714B1F"/>
    <w:rsid w:val="00720117"/>
    <w:rsid w:val="00722A75"/>
    <w:rsid w:val="007410CB"/>
    <w:rsid w:val="007435AB"/>
    <w:rsid w:val="00773E6A"/>
    <w:rsid w:val="00782CA0"/>
    <w:rsid w:val="007B578B"/>
    <w:rsid w:val="007C1EF9"/>
    <w:rsid w:val="007C52C8"/>
    <w:rsid w:val="007E6837"/>
    <w:rsid w:val="0082544F"/>
    <w:rsid w:val="00833E01"/>
    <w:rsid w:val="008404CC"/>
    <w:rsid w:val="00854F54"/>
    <w:rsid w:val="00865922"/>
    <w:rsid w:val="008754D7"/>
    <w:rsid w:val="00884395"/>
    <w:rsid w:val="00890026"/>
    <w:rsid w:val="008D67E8"/>
    <w:rsid w:val="008E09C7"/>
    <w:rsid w:val="00907400"/>
    <w:rsid w:val="009248C6"/>
    <w:rsid w:val="0093245D"/>
    <w:rsid w:val="009420F7"/>
    <w:rsid w:val="00947228"/>
    <w:rsid w:val="0097379C"/>
    <w:rsid w:val="0097441B"/>
    <w:rsid w:val="0099345E"/>
    <w:rsid w:val="009A18A5"/>
    <w:rsid w:val="009B13D7"/>
    <w:rsid w:val="009B6584"/>
    <w:rsid w:val="009E32EC"/>
    <w:rsid w:val="00A02A10"/>
    <w:rsid w:val="00A16460"/>
    <w:rsid w:val="00A21968"/>
    <w:rsid w:val="00A2216E"/>
    <w:rsid w:val="00A459BC"/>
    <w:rsid w:val="00A66674"/>
    <w:rsid w:val="00AA73DC"/>
    <w:rsid w:val="00AB06A1"/>
    <w:rsid w:val="00AC16D4"/>
    <w:rsid w:val="00AC6E3D"/>
    <w:rsid w:val="00AD51E5"/>
    <w:rsid w:val="00AE1C91"/>
    <w:rsid w:val="00AE4D96"/>
    <w:rsid w:val="00AE62E8"/>
    <w:rsid w:val="00B00FE6"/>
    <w:rsid w:val="00B31FAD"/>
    <w:rsid w:val="00B32E1E"/>
    <w:rsid w:val="00B65600"/>
    <w:rsid w:val="00BA2976"/>
    <w:rsid w:val="00BC33AB"/>
    <w:rsid w:val="00BC6D48"/>
    <w:rsid w:val="00BD0C89"/>
    <w:rsid w:val="00BD1932"/>
    <w:rsid w:val="00C02AF7"/>
    <w:rsid w:val="00C13090"/>
    <w:rsid w:val="00C250DB"/>
    <w:rsid w:val="00C54BE0"/>
    <w:rsid w:val="00C54EE2"/>
    <w:rsid w:val="00C56A3E"/>
    <w:rsid w:val="00C632BD"/>
    <w:rsid w:val="00C703F3"/>
    <w:rsid w:val="00C837EF"/>
    <w:rsid w:val="00C94165"/>
    <w:rsid w:val="00CB6234"/>
    <w:rsid w:val="00CC3F0E"/>
    <w:rsid w:val="00CF07D6"/>
    <w:rsid w:val="00CF63FA"/>
    <w:rsid w:val="00D003CB"/>
    <w:rsid w:val="00D0520E"/>
    <w:rsid w:val="00D52EC0"/>
    <w:rsid w:val="00D67E45"/>
    <w:rsid w:val="00D7701E"/>
    <w:rsid w:val="00D97209"/>
    <w:rsid w:val="00DA34ED"/>
    <w:rsid w:val="00DB04D2"/>
    <w:rsid w:val="00DB7DE0"/>
    <w:rsid w:val="00DE0825"/>
    <w:rsid w:val="00DE1DB6"/>
    <w:rsid w:val="00DE36FF"/>
    <w:rsid w:val="00E1189C"/>
    <w:rsid w:val="00E45014"/>
    <w:rsid w:val="00E45A8C"/>
    <w:rsid w:val="00E45F69"/>
    <w:rsid w:val="00E60928"/>
    <w:rsid w:val="00E64665"/>
    <w:rsid w:val="00E705CA"/>
    <w:rsid w:val="00E77797"/>
    <w:rsid w:val="00E85626"/>
    <w:rsid w:val="00EA528F"/>
    <w:rsid w:val="00EB4332"/>
    <w:rsid w:val="00EF4920"/>
    <w:rsid w:val="00EF65F9"/>
    <w:rsid w:val="00F150CD"/>
    <w:rsid w:val="00F36CBC"/>
    <w:rsid w:val="00F44501"/>
    <w:rsid w:val="00F602D7"/>
    <w:rsid w:val="00F7424A"/>
    <w:rsid w:val="00F811FE"/>
    <w:rsid w:val="00F84E1C"/>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iPriority w:val="99"/>
    <w:semiHidden/>
    <w:unhideWhenUsed/>
    <w:rsid w:val="004A4B73"/>
    <w:pPr>
      <w:spacing w:after="120"/>
    </w:pPr>
  </w:style>
  <w:style w:type="character" w:customStyle="1" w:styleId="TelobesedilaZnak">
    <w:name w:val="Telo besedila Znak"/>
    <w:basedOn w:val="Privzetapisavaodstavka"/>
    <w:link w:val="Telobesedila"/>
    <w:uiPriority w:val="99"/>
    <w:semiHidden/>
    <w:rsid w:val="004A4B73"/>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5581</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2024-08-20T07:47:00Z</cp:lastPrinted>
  <dcterms:created xsi:type="dcterms:W3CDTF">2024-08-21T06:21:00Z</dcterms:created>
  <dcterms:modified xsi:type="dcterms:W3CDTF">2024-08-21T06:21:00Z</dcterms:modified>
</cp:coreProperties>
</file>